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1C7E" w14:textId="1EC6C8F0" w:rsidR="00CB1869" w:rsidRPr="00EB3171" w:rsidRDefault="00D454E5" w:rsidP="00EB3171">
      <w:pPr>
        <w:jc w:val="center"/>
        <w:rPr>
          <w:rFonts w:ascii="Verdana" w:hAnsi="Verdana"/>
          <w:sz w:val="36"/>
          <w:szCs w:val="36"/>
        </w:rPr>
      </w:pPr>
      <w:r>
        <w:rPr>
          <w:rFonts w:ascii="Verdana" w:hAnsi="Verdana"/>
          <w:sz w:val="36"/>
          <w:szCs w:val="36"/>
        </w:rPr>
        <w:t>Jim Ansell Geophysics</w:t>
      </w:r>
      <w:r w:rsidR="001C3129">
        <w:rPr>
          <w:rFonts w:ascii="Verdana" w:hAnsi="Verdana"/>
          <w:sz w:val="36"/>
          <w:szCs w:val="36"/>
        </w:rPr>
        <w:t xml:space="preserve"> Scholarship</w:t>
      </w:r>
    </w:p>
    <w:p w14:paraId="013715D8" w14:textId="77777777" w:rsidR="00D454E5" w:rsidRDefault="00D454E5" w:rsidP="00194BCA">
      <w:pPr>
        <w:rPr>
          <w:rFonts w:ascii="Arial" w:hAnsi="Arial" w:cs="Arial"/>
          <w:i/>
          <w:iCs/>
          <w:sz w:val="24"/>
          <w:szCs w:val="24"/>
        </w:rPr>
      </w:pPr>
      <w:r w:rsidRPr="00D454E5">
        <w:rPr>
          <w:rFonts w:ascii="Arial" w:hAnsi="Arial" w:cs="Arial"/>
          <w:i/>
          <w:iCs/>
          <w:sz w:val="24"/>
          <w:szCs w:val="24"/>
        </w:rPr>
        <w:t xml:space="preserve">The Scholarship is awarded to NZ’s top up-and-coming student geophysicist (post-graduate level). </w:t>
      </w:r>
    </w:p>
    <w:p w14:paraId="4D29914A" w14:textId="523E936B" w:rsidR="004B7AFF" w:rsidRPr="00EF0312" w:rsidRDefault="00EF0312" w:rsidP="00194BCA">
      <w:pPr>
        <w:rPr>
          <w:rFonts w:ascii="Verdana" w:hAnsi="Verdana"/>
          <w:i/>
          <w:iCs/>
          <w:sz w:val="20"/>
          <w:szCs w:val="20"/>
        </w:rPr>
      </w:pPr>
      <w:r w:rsidRPr="00EF0312">
        <w:rPr>
          <w:rFonts w:ascii="Verdana" w:hAnsi="Verdana"/>
          <w:i/>
          <w:iCs/>
          <w:sz w:val="20"/>
          <w:szCs w:val="20"/>
        </w:rPr>
        <w:t>Rules relevant to applications and eligibility for this award are included as an appendix to this form.</w:t>
      </w:r>
      <w:r w:rsidR="003C285F">
        <w:rPr>
          <w:rFonts w:ascii="Verdana" w:hAnsi="Verdana"/>
          <w:i/>
          <w:iCs/>
          <w:sz w:val="20"/>
          <w:szCs w:val="20"/>
        </w:rPr>
        <w:t xml:space="preserve"> Please read these before completing the application.</w:t>
      </w:r>
    </w:p>
    <w:p w14:paraId="6CC9BDCE" w14:textId="77777777" w:rsidR="003442D9" w:rsidRDefault="003442D9" w:rsidP="00194BCA">
      <w:pPr>
        <w:rPr>
          <w:rFonts w:ascii="Verdana" w:hAnsi="Verdana"/>
          <w:b/>
          <w:bCs/>
          <w:sz w:val="28"/>
          <w:szCs w:val="28"/>
        </w:rPr>
      </w:pPr>
    </w:p>
    <w:p w14:paraId="7EC380ED" w14:textId="5D55098D" w:rsidR="00194BCA" w:rsidRPr="002D1C0B" w:rsidRDefault="00194BCA" w:rsidP="00194BCA">
      <w:pPr>
        <w:rPr>
          <w:rFonts w:ascii="Verdana" w:hAnsi="Verdana"/>
          <w:b/>
          <w:bCs/>
          <w:sz w:val="28"/>
          <w:szCs w:val="28"/>
        </w:rPr>
      </w:pPr>
      <w:r w:rsidRPr="002D1C0B">
        <w:rPr>
          <w:rFonts w:ascii="Verdana" w:hAnsi="Verdana"/>
          <w:b/>
          <w:bCs/>
          <w:sz w:val="28"/>
          <w:szCs w:val="28"/>
        </w:rPr>
        <w:t xml:space="preserve">Section 1: Details of </w:t>
      </w:r>
      <w:r w:rsidR="004D5BCD">
        <w:rPr>
          <w:rFonts w:ascii="Verdana" w:hAnsi="Verdana"/>
          <w:b/>
          <w:bCs/>
          <w:sz w:val="28"/>
          <w:szCs w:val="28"/>
        </w:rPr>
        <w:t>Applicant</w:t>
      </w:r>
      <w:r w:rsidR="00265E3A">
        <w:rPr>
          <w:rFonts w:ascii="Verdana" w:hAnsi="Verdana"/>
          <w:b/>
          <w:bCs/>
          <w:sz w:val="28"/>
          <w:szCs w:val="28"/>
        </w:rPr>
        <w:t xml:space="preserve"> </w:t>
      </w:r>
      <w:r w:rsidR="00D454E5">
        <w:rPr>
          <w:rFonts w:ascii="Verdana" w:hAnsi="Verdana"/>
          <w:b/>
          <w:bCs/>
          <w:sz w:val="28"/>
          <w:szCs w:val="28"/>
        </w:rPr>
        <w:t>(</w:t>
      </w:r>
      <w:r w:rsidR="00BF42C9">
        <w:rPr>
          <w:rFonts w:ascii="Verdana" w:hAnsi="Verdana"/>
          <w:b/>
          <w:bCs/>
          <w:sz w:val="28"/>
          <w:szCs w:val="28"/>
        </w:rPr>
        <w:t>or</w:t>
      </w:r>
      <w:r w:rsidR="00D454E5">
        <w:rPr>
          <w:rFonts w:ascii="Verdana" w:hAnsi="Verdana"/>
          <w:b/>
          <w:bCs/>
          <w:sz w:val="28"/>
          <w:szCs w:val="28"/>
        </w:rPr>
        <w:t xml:space="preserve"> Nominator)</w:t>
      </w:r>
    </w:p>
    <w:p w14:paraId="6CAB46B4" w14:textId="05671BEF" w:rsidR="00CB1869" w:rsidRPr="00EB3171" w:rsidRDefault="00CB1869" w:rsidP="00CB1869">
      <w:pPr>
        <w:rPr>
          <w:rFonts w:ascii="Verdana" w:hAnsi="Verdana"/>
        </w:rPr>
      </w:pPr>
      <w:r w:rsidRPr="00EB3171">
        <w:rPr>
          <w:rFonts w:ascii="Verdana" w:hAnsi="Verdana"/>
        </w:rPr>
        <w:t xml:space="preserve">Name of </w:t>
      </w:r>
      <w:r w:rsidR="004D5BCD">
        <w:rPr>
          <w:rFonts w:ascii="Verdana" w:hAnsi="Verdana"/>
        </w:rPr>
        <w:t>applicant</w:t>
      </w:r>
      <w:r w:rsidRPr="00EB3171">
        <w:rPr>
          <w:rFonts w:ascii="Verdana" w:hAnsi="Verdana"/>
        </w:rPr>
        <w:t>:</w:t>
      </w:r>
      <w:permStart w:id="610544633" w:edGrp="everyone"/>
      <w:r w:rsidR="00EF0312" w:rsidRPr="00EF0312">
        <w:rPr>
          <w:rFonts w:ascii="Verdana" w:hAnsi="Verdana"/>
        </w:rPr>
        <w:t xml:space="preserve"> </w:t>
      </w:r>
    </w:p>
    <w:permEnd w:id="610544633"/>
    <w:p w14:paraId="664B6973" w14:textId="14320564" w:rsidR="00CB1869" w:rsidRPr="00EB3171" w:rsidRDefault="00CB1869" w:rsidP="00CB1869">
      <w:pPr>
        <w:rPr>
          <w:rFonts w:ascii="Verdana" w:hAnsi="Verdana"/>
        </w:rPr>
      </w:pPr>
      <w:r w:rsidRPr="00EB3171">
        <w:rPr>
          <w:rFonts w:ascii="Verdana" w:hAnsi="Verdana"/>
        </w:rPr>
        <w:t>Institution</w:t>
      </w:r>
      <w:r w:rsidR="001C3129">
        <w:rPr>
          <w:rFonts w:ascii="Verdana" w:hAnsi="Verdana"/>
        </w:rPr>
        <w:t xml:space="preserve"> that Postgraduate study will be undertaken at</w:t>
      </w:r>
      <w:r w:rsidR="00AD66B5">
        <w:rPr>
          <w:rFonts w:ascii="Verdana" w:hAnsi="Verdana"/>
        </w:rPr>
        <w:t>:</w:t>
      </w:r>
      <w:r w:rsidR="004D5BCD">
        <w:rPr>
          <w:rFonts w:ascii="Verdana" w:hAnsi="Verdana"/>
        </w:rPr>
        <w:t xml:space="preserve"> </w:t>
      </w:r>
      <w:permStart w:id="1561418463" w:edGrp="everyone"/>
    </w:p>
    <w:permEnd w:id="1561418463"/>
    <w:p w14:paraId="03F61EE0" w14:textId="5D9D7896" w:rsidR="00CB1869"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63B14EE2" w14:textId="74BC6A65" w:rsidR="00B46B81" w:rsidRPr="00EB3171" w:rsidRDefault="00CB1869" w:rsidP="00CB1869">
      <w:pPr>
        <w:rPr>
          <w:rFonts w:ascii="Verdana" w:hAnsi="Verdana"/>
        </w:rPr>
      </w:pPr>
      <w:r w:rsidRPr="00EB3171">
        <w:rPr>
          <w:rFonts w:ascii="Verdana" w:hAnsi="Verdana"/>
        </w:rPr>
        <w:t>Email:</w:t>
      </w:r>
      <w:permStart w:id="1970871056" w:edGrp="everyone"/>
    </w:p>
    <w:permEnd w:id="1970871056"/>
    <w:p w14:paraId="784D133F" w14:textId="72F6C0AE" w:rsidR="002625B1" w:rsidRDefault="002625B1" w:rsidP="00194BCA">
      <w:pPr>
        <w:rPr>
          <w:rFonts w:ascii="Verdana" w:hAnsi="Verdana"/>
          <w:b/>
          <w:bCs/>
          <w:sz w:val="24"/>
          <w:szCs w:val="24"/>
        </w:rPr>
      </w:pPr>
    </w:p>
    <w:p w14:paraId="7F4AC852" w14:textId="65760F01" w:rsidR="00D454E5" w:rsidRDefault="00D454E5" w:rsidP="00194BCA">
      <w:pPr>
        <w:rPr>
          <w:rFonts w:ascii="Verdana" w:hAnsi="Verdana"/>
          <w:sz w:val="24"/>
          <w:szCs w:val="24"/>
        </w:rPr>
      </w:pPr>
      <w:r>
        <w:rPr>
          <w:rFonts w:ascii="Verdana" w:hAnsi="Verdana"/>
          <w:sz w:val="24"/>
          <w:szCs w:val="24"/>
        </w:rPr>
        <w:t>Name and title of Nominator</w:t>
      </w:r>
      <w:r w:rsidR="00BF42C9">
        <w:rPr>
          <w:rFonts w:ascii="Verdana" w:hAnsi="Verdana"/>
          <w:sz w:val="24"/>
          <w:szCs w:val="24"/>
        </w:rPr>
        <w:t>*</w:t>
      </w:r>
      <w:r>
        <w:rPr>
          <w:rFonts w:ascii="Verdana" w:hAnsi="Verdana"/>
          <w:sz w:val="24"/>
          <w:szCs w:val="24"/>
        </w:rPr>
        <w:t xml:space="preserve"> (if different to applicant):</w:t>
      </w:r>
      <w:permStart w:id="1777689632" w:edGrp="everyone"/>
    </w:p>
    <w:permEnd w:id="1777689632"/>
    <w:p w14:paraId="749D1BF6" w14:textId="18BFCD78" w:rsidR="00D454E5" w:rsidRDefault="00D454E5" w:rsidP="00194BCA">
      <w:pPr>
        <w:rPr>
          <w:rFonts w:ascii="Verdana" w:hAnsi="Verdana"/>
          <w:sz w:val="24"/>
          <w:szCs w:val="24"/>
        </w:rPr>
      </w:pPr>
      <w:r>
        <w:rPr>
          <w:rFonts w:ascii="Verdana" w:hAnsi="Verdana"/>
          <w:sz w:val="24"/>
          <w:szCs w:val="24"/>
        </w:rPr>
        <w:t>Position:</w:t>
      </w:r>
      <w:permStart w:id="1776038153" w:edGrp="everyone"/>
    </w:p>
    <w:permEnd w:id="1776038153"/>
    <w:p w14:paraId="4BFBD5CD" w14:textId="113A27B3" w:rsidR="00D454E5" w:rsidRDefault="00D454E5" w:rsidP="00194BCA">
      <w:pPr>
        <w:rPr>
          <w:rFonts w:ascii="Verdana" w:hAnsi="Verdana"/>
          <w:sz w:val="24"/>
          <w:szCs w:val="24"/>
        </w:rPr>
      </w:pPr>
      <w:r>
        <w:rPr>
          <w:rFonts w:ascii="Verdana" w:hAnsi="Verdana"/>
          <w:sz w:val="24"/>
          <w:szCs w:val="24"/>
        </w:rPr>
        <w:t>Address:</w:t>
      </w:r>
      <w:permStart w:id="700734721" w:edGrp="everyone"/>
    </w:p>
    <w:permEnd w:id="700734721"/>
    <w:p w14:paraId="4EE923CC" w14:textId="7F11ACDB" w:rsidR="00D454E5" w:rsidRPr="00D454E5" w:rsidRDefault="00D454E5" w:rsidP="00194BCA">
      <w:pPr>
        <w:rPr>
          <w:rFonts w:ascii="Verdana" w:hAnsi="Verdana"/>
          <w:sz w:val="24"/>
          <w:szCs w:val="24"/>
        </w:rPr>
      </w:pPr>
      <w:r>
        <w:rPr>
          <w:rFonts w:ascii="Verdana" w:hAnsi="Verdana"/>
          <w:sz w:val="24"/>
          <w:szCs w:val="24"/>
        </w:rPr>
        <w:t>Email:</w:t>
      </w:r>
      <w:permStart w:id="877230045" w:edGrp="everyone"/>
    </w:p>
    <w:permEnd w:id="877230045"/>
    <w:p w14:paraId="47773E78" w14:textId="77777777" w:rsidR="00BF42C9" w:rsidRDefault="00BF42C9" w:rsidP="00194BCA">
      <w:pPr>
        <w:rPr>
          <w:rFonts w:ascii="Verdana" w:hAnsi="Verdana"/>
          <w:b/>
          <w:bCs/>
          <w:sz w:val="24"/>
          <w:szCs w:val="24"/>
        </w:rPr>
      </w:pPr>
    </w:p>
    <w:p w14:paraId="62B76ADC" w14:textId="713768F5" w:rsidR="00BF42C9" w:rsidRPr="00BF42C9" w:rsidRDefault="00BF42C9" w:rsidP="00194BCA">
      <w:pPr>
        <w:rPr>
          <w:rFonts w:ascii="Verdana" w:hAnsi="Verdana"/>
          <w:sz w:val="24"/>
          <w:szCs w:val="24"/>
        </w:rPr>
      </w:pPr>
      <w:r>
        <w:rPr>
          <w:rFonts w:ascii="Verdana" w:hAnsi="Verdana"/>
          <w:b/>
          <w:bCs/>
          <w:sz w:val="24"/>
          <w:szCs w:val="24"/>
        </w:rPr>
        <w:t>*</w:t>
      </w:r>
      <w:r>
        <w:rPr>
          <w:rFonts w:ascii="Verdana" w:hAnsi="Verdana"/>
          <w:sz w:val="24"/>
          <w:szCs w:val="24"/>
        </w:rPr>
        <w:t>Nominations can be made by geoscientists at the host institution of the student’s current or upcoming postgraduate studies. If the application is being submitted by the Applicant, then a referee letter from a member of staff at the host institution is required (see Section 3).</w:t>
      </w:r>
    </w:p>
    <w:p w14:paraId="5653A597" w14:textId="77777777" w:rsidR="00D454E5" w:rsidRDefault="00D454E5" w:rsidP="00194BCA">
      <w:pPr>
        <w:rPr>
          <w:rFonts w:ascii="Verdana" w:hAnsi="Verdana"/>
          <w:b/>
          <w:bCs/>
          <w:sz w:val="24"/>
          <w:szCs w:val="24"/>
        </w:rPr>
      </w:pPr>
    </w:p>
    <w:p w14:paraId="044EB5CD" w14:textId="791DD681" w:rsidR="00194BCA" w:rsidRDefault="00194BCA" w:rsidP="00194BCA">
      <w:pPr>
        <w:rPr>
          <w:rFonts w:ascii="Verdana" w:hAnsi="Verdana"/>
          <w:b/>
          <w:bCs/>
          <w:sz w:val="28"/>
          <w:szCs w:val="28"/>
        </w:rPr>
      </w:pPr>
      <w:r w:rsidRPr="004D5BCD">
        <w:rPr>
          <w:rFonts w:ascii="Verdana" w:hAnsi="Verdana"/>
          <w:b/>
          <w:bCs/>
          <w:sz w:val="28"/>
          <w:szCs w:val="28"/>
        </w:rPr>
        <w:t xml:space="preserve">Section 2: </w:t>
      </w:r>
      <w:r w:rsidR="008E2504">
        <w:rPr>
          <w:rFonts w:ascii="Verdana" w:hAnsi="Verdana"/>
          <w:b/>
          <w:bCs/>
          <w:sz w:val="28"/>
          <w:szCs w:val="28"/>
        </w:rPr>
        <w:t>Supporting statement</w:t>
      </w:r>
    </w:p>
    <w:p w14:paraId="67C4DC7B" w14:textId="6A578F0B" w:rsidR="008E2504" w:rsidRPr="00573FD1" w:rsidRDefault="004D5BCD" w:rsidP="00D454E5">
      <w:pPr>
        <w:rPr>
          <w:rFonts w:ascii="Verdana" w:hAnsi="Verdana"/>
        </w:rPr>
      </w:pPr>
      <w:permStart w:id="1672944126" w:edGrp="everyone"/>
      <w:r w:rsidRPr="004D5BCD">
        <w:rPr>
          <w:rFonts w:ascii="Verdana" w:hAnsi="Verdana"/>
        </w:rPr>
        <w:t xml:space="preserve">Please provide </w:t>
      </w:r>
      <w:r w:rsidR="008E2504">
        <w:rPr>
          <w:rFonts w:ascii="Verdana" w:hAnsi="Verdana"/>
        </w:rPr>
        <w:t xml:space="preserve">a statement </w:t>
      </w:r>
      <w:r w:rsidR="001C3129">
        <w:rPr>
          <w:rFonts w:ascii="Verdana" w:hAnsi="Verdana"/>
        </w:rPr>
        <w:t>explaini</w:t>
      </w:r>
      <w:r w:rsidR="00573FD1">
        <w:rPr>
          <w:rFonts w:ascii="Verdana" w:hAnsi="Verdana"/>
        </w:rPr>
        <w:t>ng</w:t>
      </w:r>
      <w:r w:rsidR="00D454E5">
        <w:rPr>
          <w:rFonts w:ascii="Verdana" w:hAnsi="Verdana"/>
        </w:rPr>
        <w:t xml:space="preserve"> y</w:t>
      </w:r>
      <w:r w:rsidR="00573FD1" w:rsidRPr="00D454E5">
        <w:rPr>
          <w:rFonts w:ascii="Verdana" w:hAnsi="Verdana"/>
        </w:rPr>
        <w:t>our</w:t>
      </w:r>
      <w:r w:rsidR="003442D9">
        <w:rPr>
          <w:rFonts w:ascii="Verdana" w:hAnsi="Verdana"/>
        </w:rPr>
        <w:t>/the applicant’s</w:t>
      </w:r>
      <w:r w:rsidR="00573FD1" w:rsidRPr="00D454E5">
        <w:rPr>
          <w:rFonts w:ascii="Verdana" w:hAnsi="Verdana"/>
        </w:rPr>
        <w:t xml:space="preserve"> proposed plan of postgraduate study (as per rules </w:t>
      </w:r>
      <w:r w:rsidR="00EB7C12">
        <w:rPr>
          <w:rFonts w:ascii="Verdana" w:hAnsi="Verdana"/>
        </w:rPr>
        <w:t>2b &amp; 2c</w:t>
      </w:r>
      <w:r w:rsidR="00573FD1" w:rsidRPr="00D454E5">
        <w:rPr>
          <w:rFonts w:ascii="Verdana" w:hAnsi="Verdana"/>
        </w:rPr>
        <w:t>)</w:t>
      </w:r>
      <w:r w:rsidR="00D454E5">
        <w:rPr>
          <w:rFonts w:ascii="Verdana" w:hAnsi="Verdana"/>
        </w:rPr>
        <w:t xml:space="preserve">. </w:t>
      </w:r>
      <w:r w:rsidR="00EB7C12">
        <w:rPr>
          <w:rFonts w:ascii="Verdana" w:hAnsi="Verdana"/>
        </w:rPr>
        <w:t>P</w:t>
      </w:r>
      <w:r w:rsidR="00D454E5">
        <w:rPr>
          <w:rFonts w:ascii="Verdana" w:hAnsi="Verdana"/>
        </w:rPr>
        <w:t>lease include an outline of any research project(s) to be included as part of the postgraduate qualification.</w:t>
      </w:r>
      <w:r w:rsidR="00573FD1" w:rsidRPr="00D454E5">
        <w:rPr>
          <w:rFonts w:ascii="Verdana" w:hAnsi="Verdana"/>
        </w:rPr>
        <w:t xml:space="preserve"> </w:t>
      </w:r>
    </w:p>
    <w:p w14:paraId="2BF4A5FB" w14:textId="78A001B4" w:rsidR="00265E3A" w:rsidRDefault="004D5BCD">
      <w:pPr>
        <w:rPr>
          <w:i/>
          <w:iCs/>
        </w:rPr>
      </w:pPr>
      <w:r>
        <w:rPr>
          <w:i/>
          <w:iCs/>
        </w:rPr>
        <w:t xml:space="preserve">Please enter </w:t>
      </w:r>
      <w:r w:rsidR="008E2504">
        <w:rPr>
          <w:i/>
          <w:iCs/>
        </w:rPr>
        <w:t>your supporting statement here</w:t>
      </w:r>
      <w:r w:rsidR="00194BCA" w:rsidRPr="006B44EA">
        <w:rPr>
          <w:i/>
          <w:iCs/>
        </w:rPr>
        <w:t xml:space="preserve">. </w:t>
      </w:r>
      <w:r w:rsidR="00573FD1">
        <w:rPr>
          <w:i/>
          <w:iCs/>
        </w:rPr>
        <w:t xml:space="preserve">Your statement should not exceed 1 A4 page. </w:t>
      </w:r>
      <w:r w:rsidR="008E2504">
        <w:rPr>
          <w:i/>
          <w:iCs/>
        </w:rPr>
        <w:t>Please do not change the font size.</w:t>
      </w:r>
      <w:r w:rsidR="00EF0312">
        <w:rPr>
          <w:i/>
          <w:iCs/>
        </w:rPr>
        <w:t xml:space="preserve"> </w:t>
      </w:r>
      <w:r w:rsidR="00194BCA" w:rsidRPr="006B44EA">
        <w:rPr>
          <w:i/>
          <w:iCs/>
        </w:rPr>
        <w:t>The text box will automatically expand to accommodate the text as necessary. These instructions can be deleted.</w:t>
      </w:r>
    </w:p>
    <w:permEnd w:id="1672944126"/>
    <w:p w14:paraId="31FCCD81" w14:textId="77777777" w:rsidR="00265E3A" w:rsidRDefault="00265E3A">
      <w:pPr>
        <w:rPr>
          <w:i/>
          <w:iCs/>
        </w:rPr>
      </w:pPr>
      <w:r>
        <w:rPr>
          <w:i/>
          <w:iCs/>
        </w:rPr>
        <w:br w:type="page"/>
      </w:r>
    </w:p>
    <w:p w14:paraId="51D36DCA" w14:textId="10F66A11" w:rsidR="00BF42C9" w:rsidRDefault="00BF42C9" w:rsidP="00194BCA">
      <w:pPr>
        <w:rPr>
          <w:rFonts w:ascii="Verdana" w:hAnsi="Verdana"/>
          <w:b/>
          <w:bCs/>
          <w:sz w:val="28"/>
          <w:szCs w:val="28"/>
        </w:rPr>
      </w:pPr>
      <w:r>
        <w:rPr>
          <w:rFonts w:ascii="Verdana" w:hAnsi="Verdana"/>
          <w:b/>
          <w:bCs/>
          <w:sz w:val="28"/>
          <w:szCs w:val="28"/>
        </w:rPr>
        <w:lastRenderedPageBreak/>
        <w:t>Section 3: Referee letter (if application is being submitted by the applicant)</w:t>
      </w:r>
    </w:p>
    <w:p w14:paraId="473FFA9D" w14:textId="36503153" w:rsidR="00BF42C9" w:rsidRPr="00BF42C9" w:rsidRDefault="00BF42C9" w:rsidP="00BF42C9">
      <w:pPr>
        <w:rPr>
          <w:rFonts w:ascii="Verdana" w:hAnsi="Verdana"/>
          <w:sz w:val="24"/>
          <w:szCs w:val="24"/>
        </w:rPr>
      </w:pPr>
      <w:r>
        <w:rPr>
          <w:rFonts w:ascii="Verdana" w:hAnsi="Verdana"/>
          <w:sz w:val="24"/>
          <w:szCs w:val="24"/>
        </w:rPr>
        <w:t xml:space="preserve">If the application is being made by the applicant (i.e. not by a nominator), then the </w:t>
      </w:r>
      <w:r w:rsidRPr="00BF42C9">
        <w:rPr>
          <w:rFonts w:ascii="Verdana" w:hAnsi="Verdana"/>
          <w:sz w:val="24"/>
          <w:szCs w:val="24"/>
        </w:rPr>
        <w:t>Applicant</w:t>
      </w:r>
      <w:r>
        <w:rPr>
          <w:rFonts w:ascii="Verdana" w:hAnsi="Verdana"/>
          <w:sz w:val="24"/>
          <w:szCs w:val="24"/>
        </w:rPr>
        <w:t xml:space="preserve"> is</w:t>
      </w:r>
      <w:r w:rsidRPr="00BF42C9">
        <w:rPr>
          <w:rFonts w:ascii="Verdana" w:hAnsi="Verdana"/>
          <w:sz w:val="24"/>
          <w:szCs w:val="24"/>
        </w:rPr>
        <w:t xml:space="preserve"> required to arrange for </w:t>
      </w:r>
      <w:r>
        <w:rPr>
          <w:rFonts w:ascii="Verdana" w:hAnsi="Verdana"/>
          <w:sz w:val="24"/>
          <w:szCs w:val="24"/>
        </w:rPr>
        <w:t>ONE</w:t>
      </w:r>
      <w:r w:rsidRPr="00BF42C9">
        <w:rPr>
          <w:rFonts w:ascii="Verdana" w:hAnsi="Verdana"/>
          <w:sz w:val="24"/>
          <w:szCs w:val="24"/>
        </w:rPr>
        <w:t xml:space="preserve"> referee report to be provided to support the application. Th</w:t>
      </w:r>
      <w:r>
        <w:rPr>
          <w:rFonts w:ascii="Verdana" w:hAnsi="Verdana"/>
          <w:sz w:val="24"/>
          <w:szCs w:val="24"/>
        </w:rPr>
        <w:t>is</w:t>
      </w:r>
      <w:r w:rsidRPr="00BF42C9">
        <w:rPr>
          <w:rFonts w:ascii="Verdana" w:hAnsi="Verdana"/>
          <w:sz w:val="24"/>
          <w:szCs w:val="24"/>
        </w:rPr>
        <w:t xml:space="preserve"> may be either included with this application form and the other application documents, or </w:t>
      </w:r>
      <w:r w:rsidR="004837B6">
        <w:rPr>
          <w:rFonts w:ascii="Verdana" w:hAnsi="Verdana"/>
          <w:sz w:val="24"/>
          <w:szCs w:val="24"/>
        </w:rPr>
        <w:t xml:space="preserve">it </w:t>
      </w:r>
      <w:r w:rsidRPr="00BF42C9">
        <w:rPr>
          <w:rFonts w:ascii="Verdana" w:hAnsi="Verdana"/>
          <w:sz w:val="24"/>
          <w:szCs w:val="24"/>
        </w:rPr>
        <w:t>may be sent directly from the Referee to the Awards Subcommittee Chair</w:t>
      </w:r>
      <w:r>
        <w:rPr>
          <w:rFonts w:ascii="Verdana" w:hAnsi="Verdana"/>
          <w:sz w:val="24"/>
          <w:szCs w:val="24"/>
        </w:rPr>
        <w:t xml:space="preserve"> (vp@gsnz.org.nz)</w:t>
      </w:r>
      <w:r w:rsidRPr="00BF42C9">
        <w:rPr>
          <w:rFonts w:ascii="Verdana" w:hAnsi="Verdana"/>
          <w:sz w:val="24"/>
          <w:szCs w:val="24"/>
        </w:rPr>
        <w:t>, to be received on or before the closing date for applications.</w:t>
      </w:r>
      <w:r>
        <w:rPr>
          <w:rFonts w:ascii="Verdana" w:hAnsi="Verdana"/>
          <w:sz w:val="24"/>
          <w:szCs w:val="24"/>
        </w:rPr>
        <w:t xml:space="preserve"> The referee letter, from a member of staff at </w:t>
      </w:r>
      <w:r w:rsidR="0062706C">
        <w:rPr>
          <w:rFonts w:ascii="Verdana" w:hAnsi="Verdana"/>
          <w:sz w:val="24"/>
          <w:szCs w:val="24"/>
        </w:rPr>
        <w:t>of the host institution for the planned postgraduate study</w:t>
      </w:r>
      <w:r>
        <w:rPr>
          <w:rFonts w:ascii="Verdana" w:hAnsi="Verdana"/>
          <w:sz w:val="24"/>
          <w:szCs w:val="24"/>
        </w:rPr>
        <w:t>, should confirm that the student is eligible for this award according to the details provided and the awards criteria at the bottom of this form.</w:t>
      </w:r>
    </w:p>
    <w:p w14:paraId="30B6F39F" w14:textId="34F21C99" w:rsidR="00BF42C9" w:rsidRPr="00BF42C9" w:rsidRDefault="00BF42C9" w:rsidP="00194BCA">
      <w:pPr>
        <w:rPr>
          <w:rFonts w:ascii="Verdana" w:hAnsi="Verdana"/>
          <w:sz w:val="28"/>
          <w:szCs w:val="28"/>
        </w:rPr>
      </w:pPr>
    </w:p>
    <w:p w14:paraId="0A65CDC9" w14:textId="77777777" w:rsidR="00BF42C9" w:rsidRDefault="00BF42C9" w:rsidP="00194BCA">
      <w:pPr>
        <w:rPr>
          <w:rFonts w:ascii="Verdana" w:hAnsi="Verdana"/>
          <w:b/>
          <w:bCs/>
          <w:sz w:val="28"/>
          <w:szCs w:val="28"/>
        </w:rPr>
      </w:pPr>
    </w:p>
    <w:p w14:paraId="04422659" w14:textId="206CC4E4" w:rsidR="00EF19E5" w:rsidRDefault="00EF19E5" w:rsidP="00194BCA">
      <w:pPr>
        <w:rPr>
          <w:rFonts w:ascii="Verdana" w:hAnsi="Verdana"/>
          <w:b/>
          <w:bCs/>
          <w:sz w:val="28"/>
          <w:szCs w:val="28"/>
        </w:rPr>
      </w:pPr>
      <w:r>
        <w:rPr>
          <w:rFonts w:ascii="Verdana" w:hAnsi="Verdana"/>
          <w:b/>
          <w:bCs/>
          <w:sz w:val="28"/>
          <w:szCs w:val="28"/>
        </w:rPr>
        <w:t xml:space="preserve">Section </w:t>
      </w:r>
      <w:r w:rsidR="0062706C">
        <w:rPr>
          <w:rFonts w:ascii="Verdana" w:hAnsi="Verdana"/>
          <w:b/>
          <w:bCs/>
          <w:sz w:val="28"/>
          <w:szCs w:val="28"/>
        </w:rPr>
        <w:t>4</w:t>
      </w:r>
      <w:r>
        <w:rPr>
          <w:rFonts w:ascii="Verdana" w:hAnsi="Verdana"/>
          <w:b/>
          <w:bCs/>
          <w:sz w:val="28"/>
          <w:szCs w:val="28"/>
        </w:rPr>
        <w:t>: Curriculum Vitae</w:t>
      </w:r>
      <w:r w:rsidR="00D454E5">
        <w:rPr>
          <w:rFonts w:ascii="Verdana" w:hAnsi="Verdana"/>
          <w:b/>
          <w:bCs/>
          <w:sz w:val="28"/>
          <w:szCs w:val="28"/>
        </w:rPr>
        <w:t xml:space="preserve"> and University Transcripts</w:t>
      </w:r>
    </w:p>
    <w:p w14:paraId="7229C1F0" w14:textId="4DFB0775" w:rsidR="00EF19E5" w:rsidRPr="00D454E5" w:rsidRDefault="00D454E5" w:rsidP="00194BCA">
      <w:pPr>
        <w:rPr>
          <w:rFonts w:ascii="Verdana" w:hAnsi="Verdana"/>
        </w:rPr>
      </w:pPr>
      <w:r w:rsidRPr="00D454E5">
        <w:rPr>
          <w:rFonts w:ascii="Verdana" w:hAnsi="Verdana"/>
        </w:rPr>
        <w:t>Applicants</w:t>
      </w:r>
      <w:r w:rsidR="0062706C">
        <w:rPr>
          <w:rFonts w:ascii="Verdana" w:hAnsi="Verdana"/>
        </w:rPr>
        <w:t xml:space="preserve"> (or nominators)</w:t>
      </w:r>
      <w:r w:rsidRPr="00D454E5">
        <w:rPr>
          <w:rFonts w:ascii="Verdana" w:hAnsi="Verdana"/>
        </w:rPr>
        <w:t xml:space="preserve"> must append evidence of merit to </w:t>
      </w:r>
      <w:r w:rsidR="0062706C">
        <w:rPr>
          <w:rFonts w:ascii="Verdana" w:hAnsi="Verdana"/>
        </w:rPr>
        <w:t>the</w:t>
      </w:r>
      <w:r w:rsidRPr="00D454E5">
        <w:rPr>
          <w:rFonts w:ascii="Verdana" w:hAnsi="Verdana"/>
        </w:rPr>
        <w:t xml:space="preserve"> application</w:t>
      </w:r>
      <w:r w:rsidR="0062706C">
        <w:rPr>
          <w:rFonts w:ascii="Verdana" w:hAnsi="Verdana"/>
        </w:rPr>
        <w:t>/nomination</w:t>
      </w:r>
      <w:r>
        <w:rPr>
          <w:rFonts w:ascii="Verdana" w:hAnsi="Verdana"/>
        </w:rPr>
        <w:t xml:space="preserve"> as separate files</w:t>
      </w:r>
      <w:r w:rsidRPr="00D454E5">
        <w:rPr>
          <w:rFonts w:ascii="Verdana" w:hAnsi="Verdana"/>
        </w:rPr>
        <w:t>, specifically a CV and digital copies of University transcripts from undergraduate or other postgraduate study.</w:t>
      </w:r>
    </w:p>
    <w:p w14:paraId="5BB8120E" w14:textId="77777777" w:rsidR="00EF19E5" w:rsidRDefault="00EF19E5" w:rsidP="00194BCA">
      <w:pPr>
        <w:rPr>
          <w:rFonts w:ascii="Verdana" w:hAnsi="Verdana"/>
          <w:b/>
          <w:bCs/>
          <w:sz w:val="28"/>
          <w:szCs w:val="28"/>
        </w:rPr>
      </w:pPr>
    </w:p>
    <w:p w14:paraId="0C138CAB" w14:textId="71CAA25D" w:rsidR="006605B8" w:rsidRPr="005C531F" w:rsidRDefault="006605B8" w:rsidP="00194BCA">
      <w:pPr>
        <w:rPr>
          <w:rFonts w:ascii="Verdana" w:hAnsi="Verdana"/>
          <w:b/>
          <w:bCs/>
          <w:sz w:val="28"/>
          <w:szCs w:val="28"/>
        </w:rPr>
      </w:pPr>
      <w:r w:rsidRPr="005C531F">
        <w:rPr>
          <w:rFonts w:ascii="Verdana" w:hAnsi="Verdana"/>
          <w:b/>
          <w:bCs/>
          <w:sz w:val="28"/>
          <w:szCs w:val="28"/>
        </w:rPr>
        <w:t xml:space="preserve">Section </w:t>
      </w:r>
      <w:r w:rsidR="0062706C">
        <w:rPr>
          <w:rFonts w:ascii="Verdana" w:hAnsi="Verdana"/>
          <w:b/>
          <w:bCs/>
          <w:sz w:val="28"/>
          <w:szCs w:val="28"/>
        </w:rPr>
        <w:t>5</w:t>
      </w:r>
      <w:r w:rsidRPr="005C531F">
        <w:rPr>
          <w:rFonts w:ascii="Verdana" w:hAnsi="Verdana"/>
          <w:b/>
          <w:bCs/>
          <w:sz w:val="28"/>
          <w:szCs w:val="28"/>
        </w:rPr>
        <w:t>: Declaration</w:t>
      </w:r>
    </w:p>
    <w:p w14:paraId="54379743" w14:textId="544B58C1" w:rsidR="006605B8" w:rsidRPr="006605B8" w:rsidRDefault="006605B8" w:rsidP="00194BCA">
      <w:pPr>
        <w:rPr>
          <w:rFonts w:ascii="Verdana" w:hAnsi="Verdana"/>
        </w:rPr>
      </w:pPr>
      <w:r>
        <w:rPr>
          <w:rFonts w:ascii="Verdana" w:hAnsi="Verdana"/>
          <w:i/>
          <w:iCs/>
        </w:rPr>
        <w:t>I confirm that, to the best of my knowledge, the information contained within this application is true and accurate.</w:t>
      </w:r>
      <w:r w:rsidR="00EF19E5">
        <w:rPr>
          <w:rFonts w:ascii="Verdana" w:hAnsi="Verdana"/>
          <w:i/>
          <w:iCs/>
        </w:rPr>
        <w:t xml:space="preserve"> </w:t>
      </w:r>
      <w:r w:rsidR="00D454E5">
        <w:rPr>
          <w:rFonts w:ascii="Verdana" w:hAnsi="Verdana"/>
          <w:i/>
          <w:iCs/>
        </w:rPr>
        <w:tab/>
      </w:r>
      <w:r w:rsidR="00D454E5">
        <w:rPr>
          <w:rFonts w:ascii="Verdana" w:hAnsi="Verdana"/>
          <w:i/>
          <w:iCs/>
        </w:rPr>
        <w:tab/>
      </w:r>
      <w:r w:rsidR="00D454E5">
        <w:rPr>
          <w:rFonts w:ascii="Verdana" w:hAnsi="Verdana"/>
          <w:i/>
          <w:iCs/>
        </w:rPr>
        <w:tab/>
      </w:r>
      <w:r w:rsidR="00D454E5">
        <w:rPr>
          <w:rFonts w:ascii="Verdana" w:hAnsi="Verdana"/>
          <w:i/>
          <w:iCs/>
        </w:rPr>
        <w:tab/>
      </w:r>
      <w:r w:rsidR="00D454E5">
        <w:rPr>
          <w:rFonts w:ascii="Verdana" w:hAnsi="Verdana"/>
          <w:i/>
          <w:iCs/>
        </w:rPr>
        <w:tab/>
      </w:r>
      <w:r w:rsidR="00D454E5">
        <w:rPr>
          <w:rFonts w:ascii="Verdana" w:hAnsi="Verdana"/>
          <w:i/>
          <w:iCs/>
        </w:rPr>
        <w:tab/>
      </w:r>
      <w:r>
        <w:rPr>
          <w:rFonts w:ascii="Verdana" w:hAnsi="Verdana"/>
        </w:rPr>
        <w:t>YES</w:t>
      </w:r>
      <w:sdt>
        <w:sdtPr>
          <w:rPr>
            <w:rFonts w:ascii="Verdana" w:hAnsi="Verdana"/>
          </w:rPr>
          <w:id w:val="1426381764"/>
          <w14:checkbox>
            <w14:checked w14:val="0"/>
            <w14:checkedState w14:val="2612" w14:font="MS Gothic"/>
            <w14:uncheckedState w14:val="2610" w14:font="MS Gothic"/>
          </w14:checkbox>
        </w:sdtPr>
        <w:sdtContent>
          <w:permStart w:id="1889091370" w:edGrp="everyone"/>
          <w:r>
            <w:rPr>
              <w:rFonts w:ascii="MS Gothic" w:eastAsia="MS Gothic" w:hAnsi="MS Gothic" w:hint="eastAsia"/>
            </w:rPr>
            <w:t>☐</w:t>
          </w:r>
          <w:permEnd w:id="1889091370"/>
        </w:sdtContent>
      </w:sdt>
    </w:p>
    <w:p w14:paraId="04172947" w14:textId="77777777" w:rsidR="006605B8" w:rsidRDefault="006605B8" w:rsidP="00194BCA">
      <w:pPr>
        <w:rPr>
          <w:rFonts w:ascii="Verdana" w:hAnsi="Verdana"/>
          <w:i/>
          <w:iCs/>
        </w:rPr>
      </w:pPr>
    </w:p>
    <w:p w14:paraId="457C4C12" w14:textId="77777777" w:rsidR="00C12AEF" w:rsidRDefault="00C12AEF" w:rsidP="00C12AEF">
      <w:pPr>
        <w:rPr>
          <w:rFonts w:ascii="Verdana" w:hAnsi="Verdana"/>
          <w:i/>
          <w:iCs/>
        </w:rPr>
      </w:pPr>
      <w:r>
        <w:rPr>
          <w:rFonts w:ascii="Verdana" w:hAnsi="Verdana"/>
          <w:i/>
          <w:iCs/>
        </w:rPr>
        <w:t>Once completed, please send your application form to the current Chair of the Awards subcommittee (</w:t>
      </w:r>
      <w:hyperlink r:id="rId11" w:tgtFrame="_blank" w:history="1">
        <w:r>
          <w:rPr>
            <w:rStyle w:val="Hyperlink"/>
            <w:rFonts w:ascii="Verdana" w:hAnsi="Verdana" w:cs="Calibri"/>
          </w:rPr>
          <w:t>VP@gsnz.org.nz</w:t>
        </w:r>
      </w:hyperlink>
      <w:r>
        <w:rPr>
          <w:rFonts w:ascii="Verdana" w:hAnsi="Verdana" w:cs="Calibri"/>
        </w:rPr>
        <w:t>) </w:t>
      </w:r>
      <w:r>
        <w:rPr>
          <w:rFonts w:ascii="Verdana" w:hAnsi="Verdana"/>
          <w:i/>
          <w:iCs/>
        </w:rPr>
        <w:t>by the due date advertised in the Call for Awards for the year in which the nomination is being made.</w:t>
      </w:r>
    </w:p>
    <w:p w14:paraId="0E67878E" w14:textId="060D40D1" w:rsidR="00194BCA" w:rsidRDefault="00194BCA" w:rsidP="00194BCA">
      <w:pPr>
        <w:rPr>
          <w:rFonts w:ascii="Verdana" w:hAnsi="Verdana"/>
          <w:i/>
          <w:iCs/>
        </w:rPr>
      </w:pPr>
    </w:p>
    <w:p w14:paraId="3B950863" w14:textId="6F251F11" w:rsidR="00EF0312" w:rsidRDefault="00EF0312">
      <w:pPr>
        <w:rPr>
          <w:rFonts w:ascii="Verdana" w:hAnsi="Verdana"/>
          <w:i/>
          <w:iCs/>
        </w:rPr>
      </w:pPr>
      <w:r>
        <w:rPr>
          <w:rFonts w:ascii="Verdana" w:hAnsi="Verdana"/>
          <w:i/>
          <w:iCs/>
        </w:rPr>
        <w:br w:type="page"/>
      </w:r>
    </w:p>
    <w:p w14:paraId="56A3BADD" w14:textId="77777777" w:rsidR="00EF0312" w:rsidRDefault="00EF0312" w:rsidP="00EF0312">
      <w:pPr>
        <w:jc w:val="center"/>
        <w:rPr>
          <w:rFonts w:ascii="Verdana" w:hAnsi="Verdana"/>
          <w:b/>
          <w:bCs/>
          <w:sz w:val="24"/>
          <w:szCs w:val="24"/>
        </w:rPr>
      </w:pPr>
      <w:permStart w:id="376721326" w:edGrp="everyone"/>
      <w:r>
        <w:rPr>
          <w:rFonts w:ascii="Verdana" w:hAnsi="Verdana"/>
          <w:b/>
          <w:bCs/>
          <w:sz w:val="24"/>
          <w:szCs w:val="24"/>
        </w:rPr>
        <w:lastRenderedPageBreak/>
        <w:t>Appendix</w:t>
      </w:r>
    </w:p>
    <w:p w14:paraId="62448614" w14:textId="6A307CA7" w:rsidR="00EF0312" w:rsidRDefault="00EF0312" w:rsidP="00EF0312">
      <w:pPr>
        <w:jc w:val="center"/>
        <w:rPr>
          <w:rFonts w:ascii="Verdana" w:hAnsi="Verdana"/>
          <w:b/>
          <w:bCs/>
          <w:sz w:val="24"/>
          <w:szCs w:val="24"/>
        </w:rPr>
      </w:pPr>
      <w:r>
        <w:rPr>
          <w:rFonts w:ascii="Verdana" w:hAnsi="Verdana"/>
          <w:b/>
          <w:bCs/>
        </w:rPr>
        <w:t xml:space="preserve">Rules relevant to applications and eligibility for the </w:t>
      </w:r>
      <w:r w:rsidR="00D454E5">
        <w:rPr>
          <w:rFonts w:ascii="Verdana" w:hAnsi="Verdana"/>
          <w:b/>
          <w:bCs/>
        </w:rPr>
        <w:t>Jim Ansell Scholarship</w:t>
      </w:r>
    </w:p>
    <w:p w14:paraId="79D88647" w14:textId="50171909" w:rsidR="00EF0312" w:rsidRDefault="00EF0312" w:rsidP="00EF0312">
      <w:pPr>
        <w:rPr>
          <w:rFonts w:ascii="Verdana" w:hAnsi="Verdana"/>
        </w:rPr>
      </w:pPr>
      <w:r>
        <w:rPr>
          <w:rFonts w:ascii="Verdana" w:hAnsi="Verdana"/>
        </w:rPr>
        <w:t xml:space="preserve">As contained within the GSNZ Bylaws pertaining to The Geoscience Society Of New Zealand Awards Trust </w:t>
      </w:r>
      <w:r w:rsidR="00C12AEF">
        <w:rPr>
          <w:rFonts w:ascii="Verdana" w:hAnsi="Verdana"/>
        </w:rPr>
        <w:t xml:space="preserve">(full version available via the </w:t>
      </w:r>
      <w:hyperlink r:id="rId12" w:history="1">
        <w:r w:rsidR="00C12AEF">
          <w:rPr>
            <w:rStyle w:val="Hyperlink"/>
            <w:rFonts w:ascii="Verdana" w:hAnsi="Verdana"/>
          </w:rPr>
          <w:t>GSNZ website</w:t>
        </w:r>
      </w:hyperlink>
      <w:r w:rsidR="00C12AEF">
        <w:rPr>
          <w:rFonts w:ascii="Verdana" w:hAnsi="Verdana"/>
        </w:rPr>
        <w:t>)</w:t>
      </w:r>
      <w:r>
        <w:rPr>
          <w:rFonts w:ascii="Verdana" w:hAnsi="Verdana"/>
        </w:rPr>
        <w:t>.</w:t>
      </w:r>
    </w:p>
    <w:p w14:paraId="15A992D7" w14:textId="77777777" w:rsidR="00D454E5" w:rsidRPr="00D454E5" w:rsidRDefault="00D454E5" w:rsidP="00D454E5">
      <w:pPr>
        <w:rPr>
          <w:rFonts w:ascii="Verdana" w:hAnsi="Verdana"/>
          <w:i/>
          <w:iCs/>
          <w:sz w:val="20"/>
          <w:szCs w:val="20"/>
        </w:rPr>
      </w:pPr>
      <w:r w:rsidRPr="00D454E5">
        <w:rPr>
          <w:rFonts w:ascii="Verdana" w:hAnsi="Verdana"/>
          <w:i/>
          <w:iCs/>
          <w:sz w:val="20"/>
          <w:szCs w:val="20"/>
        </w:rPr>
        <w:t>2. The Scholarship shall be awarded by the Committee of the Geoscience Society of New Zealand (Inc.) to the applicant whose subsequent career, in the opinion of the Committee, is the most likely to advance geophysics in New Zealand.</w:t>
      </w:r>
    </w:p>
    <w:p w14:paraId="25730CBC" w14:textId="77777777" w:rsidR="00D454E5" w:rsidRPr="00D454E5" w:rsidRDefault="00D454E5" w:rsidP="00D454E5">
      <w:pPr>
        <w:rPr>
          <w:rFonts w:ascii="Verdana" w:hAnsi="Verdana"/>
          <w:i/>
          <w:iCs/>
          <w:sz w:val="20"/>
          <w:szCs w:val="20"/>
        </w:rPr>
      </w:pPr>
      <w:r w:rsidRPr="00D454E5">
        <w:rPr>
          <w:rFonts w:ascii="Verdana" w:hAnsi="Verdana"/>
          <w:i/>
          <w:iCs/>
          <w:sz w:val="20"/>
          <w:szCs w:val="20"/>
        </w:rPr>
        <w:t>To be eligible for the Scholarship, an applicant:</w:t>
      </w:r>
    </w:p>
    <w:p w14:paraId="49BC5ED7" w14:textId="77777777" w:rsidR="00D454E5" w:rsidRPr="00D454E5" w:rsidRDefault="00D454E5" w:rsidP="00D454E5">
      <w:pPr>
        <w:rPr>
          <w:rFonts w:ascii="Verdana" w:hAnsi="Verdana"/>
          <w:i/>
          <w:iCs/>
          <w:sz w:val="20"/>
          <w:szCs w:val="20"/>
        </w:rPr>
      </w:pPr>
      <w:r w:rsidRPr="00D454E5">
        <w:rPr>
          <w:rFonts w:ascii="Verdana" w:hAnsi="Verdana"/>
          <w:i/>
          <w:iCs/>
          <w:sz w:val="20"/>
          <w:szCs w:val="20"/>
        </w:rPr>
        <w:t>(a) must have completed undergraduate qualifications sufficient for postgraduate study in geophysics; and</w:t>
      </w:r>
    </w:p>
    <w:p w14:paraId="5A8F3013" w14:textId="77777777" w:rsidR="00D454E5" w:rsidRPr="00D454E5" w:rsidRDefault="00D454E5" w:rsidP="00D454E5">
      <w:pPr>
        <w:rPr>
          <w:rFonts w:ascii="Verdana" w:hAnsi="Verdana"/>
          <w:i/>
          <w:iCs/>
          <w:sz w:val="20"/>
          <w:szCs w:val="20"/>
        </w:rPr>
      </w:pPr>
      <w:r w:rsidRPr="00D454E5">
        <w:rPr>
          <w:rFonts w:ascii="Verdana" w:hAnsi="Verdana"/>
          <w:i/>
          <w:iCs/>
          <w:sz w:val="20"/>
          <w:szCs w:val="20"/>
        </w:rPr>
        <w:t>(b) must have arranged to undertake a postgraduate degree at a New Zealand university embodying geophysical study of relevance to New Zealand; and</w:t>
      </w:r>
    </w:p>
    <w:p w14:paraId="42343E2A" w14:textId="77777777" w:rsidR="00D454E5" w:rsidRPr="00D454E5" w:rsidRDefault="00D454E5" w:rsidP="00D454E5">
      <w:pPr>
        <w:rPr>
          <w:rFonts w:ascii="Verdana" w:hAnsi="Verdana"/>
          <w:i/>
          <w:iCs/>
          <w:sz w:val="20"/>
          <w:szCs w:val="20"/>
        </w:rPr>
      </w:pPr>
      <w:r w:rsidRPr="00D454E5">
        <w:rPr>
          <w:rFonts w:ascii="Verdana" w:hAnsi="Verdana"/>
          <w:i/>
          <w:iCs/>
          <w:sz w:val="20"/>
          <w:szCs w:val="20"/>
        </w:rPr>
        <w:t>(c) must have either completed or arranged to complete a significant amount of degree study in New Zealand.</w:t>
      </w:r>
    </w:p>
    <w:p w14:paraId="6941B55C" w14:textId="77777777" w:rsidR="00D454E5" w:rsidRPr="00D454E5" w:rsidRDefault="00D454E5" w:rsidP="00D454E5">
      <w:pPr>
        <w:rPr>
          <w:rFonts w:ascii="Verdana" w:hAnsi="Verdana"/>
          <w:i/>
          <w:iCs/>
          <w:sz w:val="20"/>
          <w:szCs w:val="20"/>
        </w:rPr>
      </w:pPr>
      <w:r w:rsidRPr="00D454E5">
        <w:rPr>
          <w:rFonts w:ascii="Verdana" w:hAnsi="Verdana"/>
          <w:i/>
          <w:iCs/>
          <w:sz w:val="20"/>
          <w:szCs w:val="20"/>
        </w:rPr>
        <w:t>Except in exceptional circumstances, an award shall not be made more than once to the same person.</w:t>
      </w:r>
    </w:p>
    <w:p w14:paraId="18D77E0A" w14:textId="77777777" w:rsidR="00D454E5" w:rsidRPr="00D454E5" w:rsidRDefault="00D454E5" w:rsidP="00D454E5">
      <w:pPr>
        <w:rPr>
          <w:rFonts w:ascii="Verdana" w:hAnsi="Verdana"/>
          <w:i/>
          <w:iCs/>
          <w:sz w:val="20"/>
          <w:szCs w:val="20"/>
        </w:rPr>
      </w:pPr>
      <w:r w:rsidRPr="00D454E5">
        <w:rPr>
          <w:rFonts w:ascii="Verdana" w:hAnsi="Verdana"/>
          <w:i/>
          <w:iCs/>
          <w:sz w:val="20"/>
          <w:szCs w:val="20"/>
        </w:rPr>
        <w:t>3. Nomination of an applicant must be made, either by the applicant or on the applicant's behalf, to the Awards Subcommittee of the Society by mid-September each year. The nomination must be accompanied by evidence of merit and a statement of the arrangements that have been made for further study.</w:t>
      </w:r>
    </w:p>
    <w:p w14:paraId="1E0B0387" w14:textId="77777777" w:rsidR="00D454E5" w:rsidRPr="00D454E5" w:rsidRDefault="00D454E5" w:rsidP="00D454E5">
      <w:pPr>
        <w:rPr>
          <w:rFonts w:ascii="Verdana" w:hAnsi="Verdana"/>
          <w:i/>
          <w:iCs/>
          <w:sz w:val="20"/>
          <w:szCs w:val="20"/>
        </w:rPr>
      </w:pPr>
      <w:r w:rsidRPr="00D454E5">
        <w:rPr>
          <w:rFonts w:ascii="Verdana" w:hAnsi="Verdana"/>
          <w:i/>
          <w:iCs/>
          <w:sz w:val="20"/>
          <w:szCs w:val="20"/>
        </w:rPr>
        <w:t>4. Each year, the Committee of the Society shall convene an Awards Subcommittee to evaluate the applicants for the Scholarship. The Awards Subcommittee may seek further nominations, and shall, after considering the merits of the applicants, recommend to the Committee of the Society which eligible applicant is the most likely to advance geophysics in his or her subsequent career. The Committee shall then decide the winning applicant upon advice from the Awards Subcommittee. The members of the Awards Subcommittee shall not themselves be eligible for the Scholarship.</w:t>
      </w:r>
    </w:p>
    <w:p w14:paraId="279306DF" w14:textId="77777777" w:rsidR="00D454E5" w:rsidRPr="00D454E5" w:rsidRDefault="00D454E5" w:rsidP="00D454E5">
      <w:pPr>
        <w:rPr>
          <w:rFonts w:ascii="Verdana" w:hAnsi="Verdana"/>
          <w:i/>
          <w:iCs/>
          <w:sz w:val="20"/>
          <w:szCs w:val="20"/>
        </w:rPr>
      </w:pPr>
      <w:r w:rsidRPr="00D454E5">
        <w:rPr>
          <w:rFonts w:ascii="Verdana" w:hAnsi="Verdana"/>
          <w:i/>
          <w:iCs/>
          <w:sz w:val="20"/>
          <w:szCs w:val="20"/>
        </w:rPr>
        <w:t>5. The Scholarship will normally be awarded annually and the winner announced at the Annual General Meeting, or Annual Conference, of the Society; but if, in the opinion of the Committee, no applicant has sufficient merit, the Scholarship shall not be awarded.</w:t>
      </w:r>
    </w:p>
    <w:p w14:paraId="4E7B4EA9" w14:textId="77777777" w:rsidR="00D454E5" w:rsidRPr="00D454E5" w:rsidRDefault="00D454E5" w:rsidP="00D454E5">
      <w:pPr>
        <w:rPr>
          <w:rFonts w:ascii="Verdana" w:hAnsi="Verdana"/>
          <w:i/>
          <w:iCs/>
          <w:sz w:val="20"/>
          <w:szCs w:val="20"/>
        </w:rPr>
      </w:pPr>
      <w:r w:rsidRPr="00D454E5">
        <w:rPr>
          <w:rFonts w:ascii="Verdana" w:hAnsi="Verdana"/>
          <w:i/>
          <w:iCs/>
          <w:sz w:val="20"/>
          <w:szCs w:val="20"/>
        </w:rPr>
        <w:t>6. The funds for the Jim Ansell Geophysics Scholarship shall be included in the Geoscience Society of New Zealand Awards Trust, but shall be accounted for and reported on separately from all other funds within the Trust. The Awards Trust shall endeavour to maintain the purchasing power of the fund. The award shall consist of a sum of money drawn from the interest on the Fund and will be paid after the winner has registered for their arranged studies.</w:t>
      </w:r>
    </w:p>
    <w:p w14:paraId="64F97E3C" w14:textId="2673C331" w:rsidR="005C531F" w:rsidRDefault="00D454E5" w:rsidP="00D454E5">
      <w:pPr>
        <w:rPr>
          <w:rFonts w:ascii="Verdana" w:hAnsi="Verdana"/>
          <w:i/>
          <w:iCs/>
          <w:sz w:val="20"/>
          <w:szCs w:val="20"/>
        </w:rPr>
      </w:pPr>
      <w:r w:rsidRPr="00D454E5">
        <w:rPr>
          <w:rFonts w:ascii="Verdana" w:hAnsi="Verdana"/>
          <w:i/>
          <w:iCs/>
          <w:sz w:val="20"/>
          <w:szCs w:val="20"/>
        </w:rPr>
        <w:t>8. Every winner of the Jim Ansell Geophysics Scholarship shall use the monies or benefits awarded from the Scholarship to pursue geophysical studies of relevance to New Zealand.</w:t>
      </w:r>
    </w:p>
    <w:p w14:paraId="3B849217" w14:textId="1D33BD7F" w:rsidR="00EF0312" w:rsidRDefault="00EF0312" w:rsidP="005C531F">
      <w:pPr>
        <w:rPr>
          <w:rFonts w:ascii="Verdana" w:hAnsi="Verdana"/>
        </w:rPr>
      </w:pPr>
      <w:r>
        <w:rPr>
          <w:rFonts w:ascii="Verdana" w:hAnsi="Verdana"/>
        </w:rPr>
        <w:t>This page may be deleted on completion of the application</w:t>
      </w:r>
    </w:p>
    <w:permEnd w:id="376721326"/>
    <w:p w14:paraId="55FD3892" w14:textId="77777777" w:rsidR="00EF0312" w:rsidRPr="00B539E5" w:rsidRDefault="00EF0312" w:rsidP="00194BCA">
      <w:pPr>
        <w:rPr>
          <w:rFonts w:ascii="Verdana" w:hAnsi="Verdana"/>
          <w:i/>
          <w:iCs/>
        </w:rPr>
      </w:pPr>
    </w:p>
    <w:sectPr w:rsidR="00EF0312" w:rsidRPr="00B539E5" w:rsidSect="006B44EA">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9FFF" w14:textId="77777777" w:rsidR="00094289" w:rsidRDefault="00094289" w:rsidP="00CB1869">
      <w:pPr>
        <w:spacing w:after="0" w:line="240" w:lineRule="auto"/>
      </w:pPr>
      <w:r>
        <w:separator/>
      </w:r>
    </w:p>
  </w:endnote>
  <w:endnote w:type="continuationSeparator" w:id="0">
    <w:p w14:paraId="4EF348CF" w14:textId="77777777" w:rsidR="00094289" w:rsidRDefault="00094289"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663E" w14:textId="094BFBEA" w:rsidR="006B44EA" w:rsidRPr="006B44EA" w:rsidRDefault="006B44EA">
    <w:pPr>
      <w:pStyle w:val="Footer"/>
      <w:rPr>
        <w:rFonts w:ascii="Verdana" w:hAnsi="Verdana"/>
        <w:i/>
        <w:iCs/>
        <w:sz w:val="20"/>
        <w:szCs w:val="20"/>
      </w:rPr>
    </w:pP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0489" w14:textId="77777777" w:rsidR="00094289" w:rsidRDefault="00094289" w:rsidP="00CB1869">
      <w:pPr>
        <w:spacing w:after="0" w:line="240" w:lineRule="auto"/>
      </w:pPr>
      <w:r>
        <w:separator/>
      </w:r>
    </w:p>
  </w:footnote>
  <w:footnote w:type="continuationSeparator" w:id="0">
    <w:p w14:paraId="0F28999C" w14:textId="77777777" w:rsidR="00094289" w:rsidRDefault="00094289"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EE06" w14:textId="628139B9" w:rsidR="00CB1869" w:rsidRPr="006B44EA" w:rsidRDefault="00EB7C12" w:rsidP="006B44EA">
    <w:pPr>
      <w:pStyle w:val="Header"/>
      <w:jc w:val="right"/>
      <w:rPr>
        <w:i/>
        <w:iCs/>
      </w:rPr>
    </w:pPr>
    <w:r>
      <w:rPr>
        <w:i/>
        <w:iCs/>
      </w:rPr>
      <w:t>Jim Ansell Scholarship</w:t>
    </w:r>
    <w:r w:rsidR="005E211E">
      <w:rPr>
        <w:i/>
        <w:iCs/>
      </w:rPr>
      <w:t xml:space="preserve"> </w:t>
    </w:r>
    <w:r w:rsidR="003B0DD2">
      <w:rPr>
        <w:i/>
        <w:iCs/>
      </w:rPr>
      <w:t>Application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77B4"/>
    <w:multiLevelType w:val="hybridMultilevel"/>
    <w:tmpl w:val="F2508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2D546B"/>
    <w:multiLevelType w:val="hybridMultilevel"/>
    <w:tmpl w:val="B568D3D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 w15:restartNumberingAfterBreak="0">
    <w:nsid w:val="5B1E5064"/>
    <w:multiLevelType w:val="hybridMultilevel"/>
    <w:tmpl w:val="91782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73332290">
    <w:abstractNumId w:val="1"/>
  </w:num>
  <w:num w:numId="2" w16cid:durableId="1641155665">
    <w:abstractNumId w:val="4"/>
  </w:num>
  <w:num w:numId="3" w16cid:durableId="960384521">
    <w:abstractNumId w:val="3"/>
  </w:num>
  <w:num w:numId="4" w16cid:durableId="549920300">
    <w:abstractNumId w:val="0"/>
  </w:num>
  <w:num w:numId="5" w16cid:durableId="537014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60709"/>
    <w:rsid w:val="0006526D"/>
    <w:rsid w:val="00091A44"/>
    <w:rsid w:val="00094289"/>
    <w:rsid w:val="000B71BB"/>
    <w:rsid w:val="000E0EDD"/>
    <w:rsid w:val="0017048A"/>
    <w:rsid w:val="00173A74"/>
    <w:rsid w:val="001743B7"/>
    <w:rsid w:val="00194BCA"/>
    <w:rsid w:val="001A6304"/>
    <w:rsid w:val="001C3129"/>
    <w:rsid w:val="0020732A"/>
    <w:rsid w:val="00213F41"/>
    <w:rsid w:val="00225CAF"/>
    <w:rsid w:val="002625B1"/>
    <w:rsid w:val="00265E3A"/>
    <w:rsid w:val="002D1C0B"/>
    <w:rsid w:val="003442D9"/>
    <w:rsid w:val="003A171A"/>
    <w:rsid w:val="003B0DD2"/>
    <w:rsid w:val="003C285F"/>
    <w:rsid w:val="004531D0"/>
    <w:rsid w:val="004837B6"/>
    <w:rsid w:val="004A1217"/>
    <w:rsid w:val="004B7AFF"/>
    <w:rsid w:val="004C6D61"/>
    <w:rsid w:val="004D5BCD"/>
    <w:rsid w:val="00573FD1"/>
    <w:rsid w:val="00593543"/>
    <w:rsid w:val="005C531F"/>
    <w:rsid w:val="005C7770"/>
    <w:rsid w:val="005E211E"/>
    <w:rsid w:val="0062706C"/>
    <w:rsid w:val="006605B8"/>
    <w:rsid w:val="006B44EA"/>
    <w:rsid w:val="006E6B32"/>
    <w:rsid w:val="00745D24"/>
    <w:rsid w:val="0076776E"/>
    <w:rsid w:val="007A633C"/>
    <w:rsid w:val="0080200E"/>
    <w:rsid w:val="00810CA4"/>
    <w:rsid w:val="008212B6"/>
    <w:rsid w:val="0084734A"/>
    <w:rsid w:val="008E2504"/>
    <w:rsid w:val="00912110"/>
    <w:rsid w:val="0094329E"/>
    <w:rsid w:val="009E44AE"/>
    <w:rsid w:val="00A0723B"/>
    <w:rsid w:val="00A95F17"/>
    <w:rsid w:val="00AD66B5"/>
    <w:rsid w:val="00B043AD"/>
    <w:rsid w:val="00B053F8"/>
    <w:rsid w:val="00B337BE"/>
    <w:rsid w:val="00B46B81"/>
    <w:rsid w:val="00B539E5"/>
    <w:rsid w:val="00B60782"/>
    <w:rsid w:val="00B67CCD"/>
    <w:rsid w:val="00B72B2B"/>
    <w:rsid w:val="00BA0739"/>
    <w:rsid w:val="00BD76C2"/>
    <w:rsid w:val="00BF42C9"/>
    <w:rsid w:val="00C12AEF"/>
    <w:rsid w:val="00C83E7D"/>
    <w:rsid w:val="00C86354"/>
    <w:rsid w:val="00CA3800"/>
    <w:rsid w:val="00CB1869"/>
    <w:rsid w:val="00CF5D63"/>
    <w:rsid w:val="00D454E5"/>
    <w:rsid w:val="00D66894"/>
    <w:rsid w:val="00DF1EFE"/>
    <w:rsid w:val="00E272C3"/>
    <w:rsid w:val="00E40341"/>
    <w:rsid w:val="00E52E5A"/>
    <w:rsid w:val="00E64C80"/>
    <w:rsid w:val="00EB0224"/>
    <w:rsid w:val="00EB3171"/>
    <w:rsid w:val="00EB7C12"/>
    <w:rsid w:val="00EF0312"/>
    <w:rsid w:val="00EF19E5"/>
    <w:rsid w:val="00F42FFB"/>
    <w:rsid w:val="00FA1BAD"/>
    <w:rsid w:val="00FD71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table" w:styleId="TableGrid">
    <w:name w:val="Table Grid"/>
    <w:basedOn w:val="TableNormal"/>
    <w:uiPriority w:val="39"/>
    <w:rsid w:val="003B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2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910">
      <w:bodyDiv w:val="1"/>
      <w:marLeft w:val="0"/>
      <w:marRight w:val="0"/>
      <w:marTop w:val="0"/>
      <w:marBottom w:val="0"/>
      <w:divBdr>
        <w:top w:val="none" w:sz="0" w:space="0" w:color="auto"/>
        <w:left w:val="none" w:sz="0" w:space="0" w:color="auto"/>
        <w:bottom w:val="none" w:sz="0" w:space="0" w:color="auto"/>
        <w:right w:val="none" w:sz="0" w:space="0" w:color="auto"/>
      </w:divBdr>
    </w:div>
    <w:div w:id="395667393">
      <w:bodyDiv w:val="1"/>
      <w:marLeft w:val="0"/>
      <w:marRight w:val="0"/>
      <w:marTop w:val="0"/>
      <w:marBottom w:val="0"/>
      <w:divBdr>
        <w:top w:val="none" w:sz="0" w:space="0" w:color="auto"/>
        <w:left w:val="none" w:sz="0" w:space="0" w:color="auto"/>
        <w:bottom w:val="none" w:sz="0" w:space="0" w:color="auto"/>
        <w:right w:val="none" w:sz="0" w:space="0" w:color="auto"/>
      </w:divBdr>
    </w:div>
    <w:div w:id="1472210417">
      <w:bodyDiv w:val="1"/>
      <w:marLeft w:val="0"/>
      <w:marRight w:val="0"/>
      <w:marTop w:val="0"/>
      <w:marBottom w:val="0"/>
      <w:divBdr>
        <w:top w:val="none" w:sz="0" w:space="0" w:color="auto"/>
        <w:left w:val="none" w:sz="0" w:space="0" w:color="auto"/>
        <w:bottom w:val="none" w:sz="0" w:space="0" w:color="auto"/>
        <w:right w:val="none" w:sz="0" w:space="0" w:color="auto"/>
      </w:divBdr>
    </w:div>
    <w:div w:id="19670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3.xml><?xml version="1.0" encoding="utf-8"?>
<ds:datastoreItem xmlns:ds="http://schemas.openxmlformats.org/officeDocument/2006/customXml" ds:itemID="{E9FD529B-1782-414C-BCBE-3FE760275F42}">
  <ds:schemaRefs>
    <ds:schemaRef ds:uri="http://schemas.openxmlformats.org/officeDocument/2006/bibliography"/>
  </ds:schemaRefs>
</ds:datastoreItem>
</file>

<file path=customXml/itemProps4.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853</Words>
  <Characters>4748</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Sam McColl</cp:lastModifiedBy>
  <cp:revision>9</cp:revision>
  <dcterms:created xsi:type="dcterms:W3CDTF">2020-06-26T02:31:00Z</dcterms:created>
  <dcterms:modified xsi:type="dcterms:W3CDTF">2023-09-23T02:11:00Z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